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bookmarkStart w:id="0" w:name="_GoBack"/>
      <w:r w:rsidRPr="00952430">
        <w:rPr>
          <w:color w:val="464646"/>
          <w:sz w:val="36"/>
          <w:szCs w:val="36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952430">
        <w:rPr>
          <w:color w:val="464646"/>
          <w:sz w:val="36"/>
          <w:szCs w:val="36"/>
        </w:rPr>
        <w:t>близких</w:t>
      </w:r>
      <w:proofErr w:type="gramEnd"/>
      <w:r w:rsidRPr="00952430">
        <w:rPr>
          <w:color w:val="464646"/>
          <w:sz w:val="36"/>
          <w:szCs w:val="36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952430">
        <w:rPr>
          <w:color w:val="464646"/>
          <w:sz w:val="36"/>
          <w:szCs w:val="36"/>
        </w:rPr>
        <w:t>бестравматичным</w:t>
      </w:r>
      <w:proofErr w:type="spellEnd"/>
      <w:r w:rsidRPr="00952430">
        <w:rPr>
          <w:color w:val="464646"/>
          <w:sz w:val="36"/>
          <w:szCs w:val="36"/>
        </w:rPr>
        <w:t>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</w:t>
      </w:r>
      <w:proofErr w:type="gramStart"/>
      <w:r w:rsidRPr="00952430">
        <w:rPr>
          <w:color w:val="464646"/>
          <w:sz w:val="36"/>
          <w:szCs w:val="36"/>
        </w:rPr>
        <w:t>сорви голова</w:t>
      </w:r>
      <w:proofErr w:type="gramEnd"/>
      <w:r w:rsidRPr="00952430">
        <w:rPr>
          <w:color w:val="464646"/>
          <w:sz w:val="36"/>
          <w:szCs w:val="36"/>
        </w:rPr>
        <w:t>» и робкий, боязливый, неумелый, требующий постоянной опеки и вполне самостоятельный - вот какие они разные, наши малыши!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952430">
        <w:rPr>
          <w:color w:val="464646"/>
          <w:sz w:val="36"/>
          <w:szCs w:val="36"/>
        </w:rPr>
        <w:t>добрым</w:t>
      </w:r>
      <w:proofErr w:type="gramEnd"/>
      <w:r w:rsidRPr="00952430">
        <w:rPr>
          <w:color w:val="464646"/>
          <w:sz w:val="36"/>
          <w:szCs w:val="36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</w:t>
      </w:r>
      <w:r w:rsidRPr="00952430">
        <w:rPr>
          <w:color w:val="464646"/>
          <w:sz w:val="36"/>
          <w:szCs w:val="36"/>
        </w:rPr>
        <w:lastRenderedPageBreak/>
        <w:t xml:space="preserve">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952430">
        <w:rPr>
          <w:color w:val="464646"/>
          <w:sz w:val="36"/>
          <w:szCs w:val="36"/>
        </w:rPr>
        <w:t>Другой</w:t>
      </w:r>
      <w:proofErr w:type="gramEnd"/>
      <w:r w:rsidRPr="00952430">
        <w:rPr>
          <w:color w:val="464646"/>
          <w:sz w:val="36"/>
          <w:szCs w:val="36"/>
        </w:rPr>
        <w:t xml:space="preserve"> при подобных же обстоятельствах лишь тихонько хнычет или добродушно улыбается.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b/>
          <w:bCs/>
          <w:color w:val="464646"/>
          <w:sz w:val="36"/>
          <w:szCs w:val="36"/>
          <w:u w:val="single"/>
        </w:rPr>
        <w:t>«Уравновешенный ребенок»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lastRenderedPageBreak/>
        <w:t>Дети с сильными, уравновешенными нервными процессами, чаще всего настроены бодро, плачут изредка и не без существенной</w:t>
      </w:r>
      <w:r w:rsidRPr="00952430">
        <w:rPr>
          <w:rStyle w:val="apple-converted-space"/>
          <w:color w:val="464646"/>
          <w:sz w:val="36"/>
          <w:szCs w:val="36"/>
        </w:rPr>
        <w:t> </w:t>
      </w:r>
      <w:r w:rsidRPr="00952430">
        <w:rPr>
          <w:i/>
          <w:iCs/>
          <w:color w:val="464646"/>
          <w:sz w:val="36"/>
          <w:szCs w:val="36"/>
        </w:rPr>
        <w:t>(с их «точки зрения»)</w:t>
      </w:r>
      <w:r w:rsidRPr="00952430">
        <w:rPr>
          <w:rStyle w:val="apple-converted-space"/>
          <w:color w:val="464646"/>
          <w:sz w:val="36"/>
          <w:szCs w:val="36"/>
        </w:rPr>
        <w:t> </w:t>
      </w:r>
      <w:r w:rsidRPr="00952430">
        <w:rPr>
          <w:color w:val="464646"/>
          <w:sz w:val="36"/>
          <w:szCs w:val="36"/>
        </w:rPr>
        <w:t xml:space="preserve">причины, а при ее устранении быстро успокаиваются. У них преобладают положительные эмоции - радость, удовольствие. Сон глубок и продолжителен. Такой ребенок легко вступает в контакт </w:t>
      </w:r>
      <w:proofErr w:type="gramStart"/>
      <w:r w:rsidRPr="00952430">
        <w:rPr>
          <w:color w:val="464646"/>
          <w:sz w:val="36"/>
          <w:szCs w:val="36"/>
        </w:rPr>
        <w:t>со</w:t>
      </w:r>
      <w:proofErr w:type="gramEnd"/>
      <w:r w:rsidRPr="00952430">
        <w:rPr>
          <w:color w:val="464646"/>
          <w:sz w:val="36"/>
          <w:szCs w:val="36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b/>
          <w:bCs/>
          <w:color w:val="464646"/>
          <w:sz w:val="36"/>
          <w:szCs w:val="36"/>
          <w:u w:val="single"/>
        </w:rPr>
        <w:t>«Шустрики»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У таких детей процесс возбуждения сильнее, чем процесс торможения</w:t>
      </w:r>
      <w:r w:rsidRPr="00952430">
        <w:rPr>
          <w:rStyle w:val="apple-converted-space"/>
          <w:color w:val="464646"/>
          <w:sz w:val="36"/>
          <w:szCs w:val="36"/>
        </w:rPr>
        <w:t> </w:t>
      </w:r>
      <w:r w:rsidRPr="00952430">
        <w:rPr>
          <w:i/>
          <w:iCs/>
          <w:color w:val="464646"/>
          <w:sz w:val="36"/>
          <w:szCs w:val="36"/>
        </w:rPr>
        <w:t>(условно назовем их легковозбудимыми)</w:t>
      </w:r>
      <w:r w:rsidRPr="00952430">
        <w:rPr>
          <w:color w:val="464646"/>
          <w:sz w:val="36"/>
          <w:szCs w:val="36"/>
        </w:rPr>
        <w:t>. Особенностью их физического развития на первом году жизни является неравномерное увеличение веса по месяцам - то в пределах нормы, то ниже ее.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 xml:space="preserve">Воспитывая таких маленьких непосед, надо особые усилия направлять на развитие у них выдержки, положительных </w:t>
      </w:r>
      <w:r w:rsidRPr="00952430">
        <w:rPr>
          <w:color w:val="464646"/>
          <w:sz w:val="36"/>
          <w:szCs w:val="36"/>
        </w:rPr>
        <w:lastRenderedPageBreak/>
        <w:t>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b/>
          <w:bCs/>
          <w:color w:val="464646"/>
          <w:sz w:val="36"/>
          <w:szCs w:val="36"/>
          <w:u w:val="single"/>
        </w:rPr>
        <w:t>«</w:t>
      </w:r>
      <w:proofErr w:type="spellStart"/>
      <w:r w:rsidRPr="00952430">
        <w:rPr>
          <w:b/>
          <w:bCs/>
          <w:color w:val="464646"/>
          <w:sz w:val="36"/>
          <w:szCs w:val="36"/>
          <w:u w:val="single"/>
        </w:rPr>
        <w:t>Мямлики</w:t>
      </w:r>
      <w:proofErr w:type="spellEnd"/>
      <w:r w:rsidRPr="00952430">
        <w:rPr>
          <w:b/>
          <w:bCs/>
          <w:color w:val="464646"/>
          <w:sz w:val="36"/>
          <w:szCs w:val="36"/>
          <w:u w:val="single"/>
        </w:rPr>
        <w:t>»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</w:t>
      </w:r>
      <w:r w:rsidRPr="00952430">
        <w:rPr>
          <w:rStyle w:val="apple-converted-space"/>
          <w:color w:val="464646"/>
          <w:sz w:val="36"/>
          <w:szCs w:val="36"/>
        </w:rPr>
        <w:t> </w:t>
      </w:r>
      <w:r w:rsidRPr="00952430">
        <w:rPr>
          <w:i/>
          <w:iCs/>
          <w:color w:val="464646"/>
          <w:sz w:val="36"/>
          <w:szCs w:val="36"/>
        </w:rPr>
        <w:t>(холериков)</w:t>
      </w:r>
      <w:r w:rsidRPr="00952430">
        <w:rPr>
          <w:color w:val="464646"/>
          <w:sz w:val="36"/>
          <w:szCs w:val="36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b/>
          <w:bCs/>
          <w:color w:val="464646"/>
          <w:sz w:val="36"/>
          <w:szCs w:val="36"/>
          <w:u w:val="single"/>
        </w:rPr>
        <w:t>Впечатлительные дети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lastRenderedPageBreak/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- он отошел, сделал другой пирожок, взял свою формочку, а нашему малышу - «</w:t>
      </w:r>
      <w:proofErr w:type="spellStart"/>
      <w:r w:rsidRPr="00952430">
        <w:rPr>
          <w:color w:val="464646"/>
          <w:sz w:val="36"/>
          <w:szCs w:val="36"/>
        </w:rPr>
        <w:t>слабышу</w:t>
      </w:r>
      <w:proofErr w:type="spellEnd"/>
      <w:r w:rsidRPr="00952430">
        <w:rPr>
          <w:color w:val="464646"/>
          <w:sz w:val="36"/>
          <w:szCs w:val="36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- помочь такому ребенку войти в детское общество.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952430">
        <w:rPr>
          <w:color w:val="464646"/>
          <w:sz w:val="36"/>
          <w:szCs w:val="36"/>
        </w:rPr>
        <w:t>помогать ему преодолевать</w:t>
      </w:r>
      <w:proofErr w:type="gramEnd"/>
      <w:r w:rsidRPr="00952430">
        <w:rPr>
          <w:color w:val="464646"/>
          <w:sz w:val="36"/>
          <w:szCs w:val="36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</w:t>
      </w:r>
      <w:r w:rsidRPr="00952430">
        <w:rPr>
          <w:color w:val="464646"/>
          <w:sz w:val="36"/>
          <w:szCs w:val="36"/>
        </w:rPr>
        <w:lastRenderedPageBreak/>
        <w:t>самостоятельности. Первые успехи окрыляют малыша, он становится все смелее и решительнее.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Период адаптации -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952430" w:rsidRPr="00952430" w:rsidRDefault="00952430" w:rsidP="00952430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36"/>
          <w:szCs w:val="36"/>
        </w:rPr>
      </w:pPr>
      <w:r w:rsidRPr="00952430">
        <w:rPr>
          <w:color w:val="464646"/>
          <w:sz w:val="36"/>
          <w:szCs w:val="36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bookmarkEnd w:id="0"/>
    <w:p w:rsidR="003D5981" w:rsidRPr="00952430" w:rsidRDefault="003D5981" w:rsidP="0095243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D5981" w:rsidRPr="009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4"/>
    <w:rsid w:val="003D5981"/>
    <w:rsid w:val="00952430"/>
    <w:rsid w:val="00A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2017-03-05T18:30:00Z</dcterms:created>
  <dcterms:modified xsi:type="dcterms:W3CDTF">2017-03-05T18:31:00Z</dcterms:modified>
</cp:coreProperties>
</file>